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960DD" w14:textId="77777777" w:rsidR="001E39C4" w:rsidRPr="007F2D13" w:rsidRDefault="00BA2037">
      <w:pPr>
        <w:widowControl w:val="0"/>
        <w:spacing w:after="160" w:line="259" w:lineRule="auto"/>
        <w:rPr>
          <w:rFonts w:ascii="IOI Light" w:hAnsi="IOI Light" w:cs="Tahoma"/>
          <w:sz w:val="28"/>
        </w:rPr>
      </w:pPr>
      <w:bookmarkStart w:id="0" w:name="Leap_Year"/>
      <w:r w:rsidRPr="007F2D13">
        <w:rPr>
          <w:rFonts w:ascii="IOI Light" w:hAnsi="IOI Light" w:cs="Tahoma"/>
          <w:b/>
          <w:sz w:val="28"/>
        </w:rPr>
        <w:t>Romantische</w:t>
      </w:r>
      <w:bookmarkEnd w:id="0"/>
      <w:r w:rsidRPr="007F2D13">
        <w:rPr>
          <w:rFonts w:ascii="IOI Light" w:hAnsi="IOI Light" w:cs="Tahoma"/>
          <w:b/>
          <w:sz w:val="28"/>
        </w:rPr>
        <w:t xml:space="preserve"> Schaltjahr-Tradition</w:t>
      </w:r>
    </w:p>
    <w:p w14:paraId="5145D8F3" w14:textId="60885843" w:rsidR="001E39C4" w:rsidRPr="007F2D13" w:rsidRDefault="0077166D">
      <w:pPr>
        <w:widowControl w:val="0"/>
        <w:spacing w:after="160" w:line="259" w:lineRule="auto"/>
        <w:rPr>
          <w:rFonts w:ascii="IOI Light" w:hAnsi="IOI Light" w:cs="Tahoma"/>
          <w:sz w:val="28"/>
        </w:rPr>
      </w:pPr>
      <w:r w:rsidRPr="007F2D13">
        <w:rPr>
          <w:rFonts w:ascii="IOI Light" w:hAnsi="IOI Light" w:cs="Tahoma"/>
          <w:sz w:val="28"/>
          <w:lang w:val="de-DE"/>
        </w:rPr>
        <w:t>In Irland gilt s</w:t>
      </w:r>
      <w:r w:rsidR="00BA2037" w:rsidRPr="007F2D13">
        <w:rPr>
          <w:rFonts w:ascii="IOI Light" w:hAnsi="IOI Light" w:cs="Tahoma"/>
          <w:sz w:val="28"/>
        </w:rPr>
        <w:t>eit vielen Jahrhunderten am 29. Februar ein eigenartiger Brauch, der alte Geschlechterrollen auf den Kopf stellt</w:t>
      </w:r>
    </w:p>
    <w:p w14:paraId="7FA0B3DF" w14:textId="2FBFC813" w:rsidR="001E39C4" w:rsidRPr="007F2D13" w:rsidRDefault="00BA2037">
      <w:pPr>
        <w:widowControl w:val="0"/>
        <w:spacing w:after="160" w:line="259" w:lineRule="auto"/>
        <w:rPr>
          <w:rFonts w:ascii="IOI Light" w:hAnsi="IOI Light" w:cs="Tahoma"/>
        </w:rPr>
      </w:pPr>
      <w:r w:rsidRPr="007F2D13">
        <w:rPr>
          <w:rFonts w:ascii="IOI Light" w:hAnsi="IOI Light" w:cs="Tahoma"/>
          <w:b/>
        </w:rPr>
        <w:t xml:space="preserve">Frankfurt am Main, </w:t>
      </w:r>
      <w:r w:rsidR="0077166D" w:rsidRPr="007F2D13">
        <w:rPr>
          <w:rFonts w:ascii="IOI Light" w:hAnsi="IOI Light" w:cs="Tahoma"/>
          <w:b/>
          <w:lang w:val="de-DE"/>
        </w:rPr>
        <w:t>20</w:t>
      </w:r>
      <w:r w:rsidRPr="007F2D13">
        <w:rPr>
          <w:rFonts w:ascii="IOI Light" w:hAnsi="IOI Light" w:cs="Tahoma"/>
          <w:b/>
        </w:rPr>
        <w:t>.02.2024</w:t>
      </w:r>
      <w:r w:rsidRPr="007F2D13">
        <w:rPr>
          <w:rFonts w:ascii="IOI Light" w:hAnsi="IOI Light" w:cs="Tahoma"/>
        </w:rPr>
        <w:t xml:space="preserve"> – Im Februar 2024 stehen romantische Traditionen in </w:t>
      </w:r>
      <w:hyperlink r:id="rId8" w:history="1">
        <w:r w:rsidRPr="005A0A88">
          <w:rPr>
            <w:rStyle w:val="Hyperlink"/>
            <w:rFonts w:ascii="IOI Light" w:hAnsi="IOI Light" w:cs="Tahoma"/>
            <w:b/>
            <w:bCs/>
          </w:rPr>
          <w:t>Irland</w:t>
        </w:r>
      </w:hyperlink>
      <w:r w:rsidRPr="007F2D13">
        <w:rPr>
          <w:rFonts w:ascii="IOI Light" w:hAnsi="IOI Light" w:cs="Tahoma"/>
        </w:rPr>
        <w:t xml:space="preserve"> gleich zweimal im Fokus. Nicht nur feier</w:t>
      </w:r>
      <w:r w:rsidR="00E40F7D" w:rsidRPr="007F2D13">
        <w:rPr>
          <w:rFonts w:ascii="IOI Light" w:hAnsi="IOI Light" w:cs="Tahoma"/>
          <w:lang w:val="de-DE"/>
        </w:rPr>
        <w:t>te</w:t>
      </w:r>
      <w:r w:rsidRPr="007F2D13">
        <w:rPr>
          <w:rFonts w:ascii="IOI Light" w:hAnsi="IOI Light" w:cs="Tahoma"/>
        </w:rPr>
        <w:t xml:space="preserve">n auch hier viele Paare am 14. den in vielen Ländern der Welt bekannten Valentinstag – mit dem 29. Februar, der nur alle vier Jahre als Schalttag auftritt, kommt zudem noch eine eher unbekannte Tradition hinzu. Die mag in der modernen Welt vielleicht als etwas aus der Zeit gefallen daher kommen, geht aber ursprünglich auf recht progressive Gedanken zurück. </w:t>
      </w:r>
    </w:p>
    <w:p w14:paraId="53216ACC" w14:textId="42942770" w:rsidR="001E39C4" w:rsidRPr="007F2D13" w:rsidRDefault="00BA2037">
      <w:pPr>
        <w:widowControl w:val="0"/>
        <w:spacing w:after="160" w:line="259" w:lineRule="auto"/>
        <w:rPr>
          <w:rFonts w:ascii="IOI Light" w:hAnsi="IOI Light" w:cs="Tahoma"/>
        </w:rPr>
      </w:pPr>
      <w:r w:rsidRPr="007F2D13">
        <w:rPr>
          <w:rFonts w:ascii="IOI Light" w:hAnsi="IOI Light" w:cs="Tahoma"/>
        </w:rPr>
        <w:t xml:space="preserve">Die irische „Leap Year“-Tradition, die bereits aus dem fünften Jahrhundert nach Christus stammen soll, besagt nämlich, dass an diesem einen Tag alle vier Jahre nicht nur Männern das Privileg eines Heiratsantrags vorbehalten bleibt. Auch Frauen durften </w:t>
      </w:r>
      <w:r w:rsidR="009C4298" w:rsidRPr="007F2D13">
        <w:rPr>
          <w:rFonts w:ascii="IOI Light" w:hAnsi="IOI Light" w:cs="Tahoma"/>
          <w:lang w:val="de-DE"/>
        </w:rPr>
        <w:t xml:space="preserve">demnach am 29. Februar </w:t>
      </w:r>
      <w:r w:rsidRPr="007F2D13">
        <w:rPr>
          <w:rFonts w:ascii="IOI Light" w:hAnsi="IOI Light" w:cs="Tahoma"/>
        </w:rPr>
        <w:t xml:space="preserve">ihren Liebsten traditionell um seine Hand bitten. Der Brauch, der auf einen Austausch zwischen Irlands Nationalheiligen </w:t>
      </w:r>
      <w:hyperlink r:id="rId9" w:history="1">
        <w:r w:rsidRPr="00F756AB">
          <w:rPr>
            <w:rStyle w:val="Hyperlink"/>
            <w:rFonts w:ascii="IOI Light" w:hAnsi="IOI Light" w:cs="Tahoma"/>
            <w:b/>
          </w:rPr>
          <w:t>S</w:t>
        </w:r>
        <w:r w:rsidR="00E02825" w:rsidRPr="00F756AB">
          <w:rPr>
            <w:rStyle w:val="Hyperlink"/>
            <w:rFonts w:ascii="IOI Light" w:hAnsi="IOI Light" w:cs="Tahoma"/>
            <w:b/>
            <w:lang w:val="de-DE"/>
          </w:rPr>
          <w:t>t.</w:t>
        </w:r>
        <w:r w:rsidRPr="00F756AB">
          <w:rPr>
            <w:rStyle w:val="Hyperlink"/>
            <w:rFonts w:ascii="IOI Light" w:hAnsi="IOI Light" w:cs="Tahoma"/>
            <w:b/>
          </w:rPr>
          <w:t xml:space="preserve"> Brigid</w:t>
        </w:r>
      </w:hyperlink>
      <w:r w:rsidRPr="007F2D13">
        <w:rPr>
          <w:rFonts w:ascii="IOI Light" w:hAnsi="IOI Light" w:cs="Tahoma"/>
        </w:rPr>
        <w:t xml:space="preserve"> und </w:t>
      </w:r>
      <w:hyperlink r:id="rId10" w:history="1">
        <w:r w:rsidRPr="00AA362F">
          <w:rPr>
            <w:rStyle w:val="Hyperlink"/>
            <w:rFonts w:ascii="IOI Light" w:hAnsi="IOI Light" w:cs="Tahoma"/>
            <w:b/>
          </w:rPr>
          <w:t>St</w:t>
        </w:r>
        <w:r w:rsidR="00E02825" w:rsidRPr="00AA362F">
          <w:rPr>
            <w:rStyle w:val="Hyperlink"/>
            <w:rFonts w:ascii="IOI Light" w:hAnsi="IOI Light" w:cs="Tahoma"/>
            <w:b/>
            <w:lang w:val="de-DE"/>
          </w:rPr>
          <w:t>.</w:t>
        </w:r>
        <w:r w:rsidRPr="00AA362F">
          <w:rPr>
            <w:rStyle w:val="Hyperlink"/>
            <w:rFonts w:ascii="IOI Light" w:hAnsi="IOI Light" w:cs="Tahoma"/>
            <w:b/>
          </w:rPr>
          <w:t xml:space="preserve"> Patrick</w:t>
        </w:r>
      </w:hyperlink>
      <w:r w:rsidRPr="007F2D13">
        <w:rPr>
          <w:rFonts w:ascii="IOI Light" w:hAnsi="IOI Light" w:cs="Tahoma"/>
        </w:rPr>
        <w:t xml:space="preserve"> zurückgehen soll, sollte es Unverheirateten erleichtern, noch vor dem Hochzeitsverbot während der Fastenzeit einen Partner zu finden, und so der Schmach einer Nennung in den ebenfalls traditionellen „Skellig Lists“ zu entgehen. Dahinter verbergen sich anonym veröffentlichte Balladen, in denen Junggesellen und „alte Jungfern“ im Südwesten der Insel, vor allem in den Counties Cork und Kerry, öffentlich durch den Kakao gezogen wurden. </w:t>
      </w:r>
    </w:p>
    <w:p w14:paraId="440AE675" w14:textId="7638F322" w:rsidR="001E39C4" w:rsidRPr="007F2D13" w:rsidRDefault="00BA2037">
      <w:pPr>
        <w:widowControl w:val="0"/>
        <w:spacing w:after="160" w:line="259" w:lineRule="auto"/>
        <w:rPr>
          <w:rFonts w:ascii="IOI Light" w:hAnsi="IOI Light" w:cs="Tahoma"/>
        </w:rPr>
      </w:pPr>
      <w:r w:rsidRPr="007F2D13">
        <w:rPr>
          <w:rFonts w:ascii="IOI Light" w:hAnsi="IOI Light" w:cs="Tahoma"/>
        </w:rPr>
        <w:t xml:space="preserve">Neue Popularität gewann das „Leap Year“ im Jahr 2010, als mit der gleichnamigen romantischen Komödie ein in den USA produzierter Film in die Kinos kam, der zu großen Teilen auch in Irland gedreht und mit Amy Adams („Enchanted“, „American Hustle“) und Matthew Goode („Downton Abbey“, „The Crown“) in den Hauptrollen prominent besetzt wurde. Im Film reist eine junge Amerikanerin ihrem Freund nach </w:t>
      </w:r>
      <w:hyperlink r:id="rId11" w:history="1">
        <w:r w:rsidRPr="000D3FAD">
          <w:rPr>
            <w:rStyle w:val="Hyperlink"/>
            <w:rFonts w:ascii="IOI Light" w:hAnsi="IOI Light" w:cs="Tahoma"/>
            <w:b/>
          </w:rPr>
          <w:t>Dublin</w:t>
        </w:r>
      </w:hyperlink>
      <w:r w:rsidRPr="007F2D13">
        <w:rPr>
          <w:rFonts w:ascii="IOI Light" w:hAnsi="IOI Light" w:cs="Tahoma"/>
        </w:rPr>
        <w:t xml:space="preserve"> hinterher, um ihm am 29. Februar einen Antrag zu machen.</w:t>
      </w:r>
    </w:p>
    <w:p w14:paraId="7137E1E1" w14:textId="5D78ACFA" w:rsidR="001E39C4" w:rsidRPr="007F2D13" w:rsidRDefault="00AC550B">
      <w:pPr>
        <w:widowControl w:val="0"/>
        <w:spacing w:after="160" w:line="259" w:lineRule="auto"/>
        <w:jc w:val="right"/>
        <w:rPr>
          <w:rFonts w:ascii="IOI Light" w:hAnsi="IOI Light" w:cs="Tahoma"/>
        </w:rPr>
      </w:pPr>
      <w:r>
        <w:rPr>
          <w:rFonts w:ascii="IOI Light" w:hAnsi="IOI Light" w:cs="Tahoma"/>
          <w:b/>
          <w:lang w:val="de-DE"/>
        </w:rPr>
        <w:t>1.8</w:t>
      </w:r>
      <w:r w:rsidR="009C4298" w:rsidRPr="007F2D13">
        <w:rPr>
          <w:rFonts w:ascii="IOI Light" w:hAnsi="IOI Light" w:cs="Tahoma"/>
          <w:b/>
          <w:lang w:val="de-DE"/>
        </w:rPr>
        <w:t>07</w:t>
      </w:r>
      <w:r w:rsidR="009C4298" w:rsidRPr="007F2D13">
        <w:rPr>
          <w:rFonts w:ascii="IOI Light" w:hAnsi="IOI Light" w:cs="Tahoma"/>
          <w:b/>
        </w:rPr>
        <w:t xml:space="preserve"> Zeichen</w:t>
      </w:r>
    </w:p>
    <w:p w14:paraId="07E16A9B" w14:textId="77777777" w:rsidR="001E39C4" w:rsidRPr="007F2D13" w:rsidRDefault="001E39C4">
      <w:pPr>
        <w:widowControl w:val="0"/>
        <w:spacing w:after="160" w:line="259" w:lineRule="auto"/>
        <w:rPr>
          <w:rFonts w:ascii="IOI Light" w:hAnsi="IOI Light" w:cs="Tahoma"/>
        </w:rPr>
      </w:pPr>
    </w:p>
    <w:p w14:paraId="6DC36524" w14:textId="77777777" w:rsidR="001E39C4" w:rsidRPr="007F2D13" w:rsidRDefault="00BA2037">
      <w:pPr>
        <w:widowControl w:val="0"/>
        <w:spacing w:after="160" w:line="259" w:lineRule="auto"/>
        <w:rPr>
          <w:rFonts w:ascii="IOI Light" w:hAnsi="IOI Light" w:cs="Tahoma"/>
        </w:rPr>
      </w:pPr>
      <w:r w:rsidRPr="007F2D13">
        <w:rPr>
          <w:rFonts w:ascii="IOI Light" w:hAnsi="IOI Light" w:cs="Tahoma"/>
          <w:b/>
        </w:rPr>
        <w:t>Tipps am Rand zwischen Nord und Süd</w:t>
      </w:r>
    </w:p>
    <w:p w14:paraId="7C0C160D" w14:textId="58233B6E" w:rsidR="001E39C4" w:rsidRPr="007F2D13" w:rsidRDefault="00BA2037">
      <w:pPr>
        <w:widowControl w:val="0"/>
        <w:spacing w:after="160" w:line="259" w:lineRule="auto"/>
        <w:rPr>
          <w:rFonts w:ascii="IOI Light" w:hAnsi="IOI Light" w:cs="Tahoma"/>
        </w:rPr>
      </w:pPr>
      <w:r w:rsidRPr="007F2D13">
        <w:rPr>
          <w:rFonts w:ascii="IOI Light" w:hAnsi="IOI Light" w:cs="Tahoma"/>
        </w:rPr>
        <w:t xml:space="preserve">Auf den Spuren des Films lassen sich noch heute einige der </w:t>
      </w:r>
      <w:hyperlink r:id="rId12" w:history="1">
        <w:r w:rsidRPr="00393358">
          <w:rPr>
            <w:rStyle w:val="Hyperlink"/>
            <w:rFonts w:ascii="IOI Light" w:hAnsi="IOI Light" w:cs="Tahoma"/>
            <w:b/>
          </w:rPr>
          <w:t>Drehorte in</w:t>
        </w:r>
        <w:r w:rsidRPr="00393358">
          <w:rPr>
            <w:rStyle w:val="Hyperlink"/>
            <w:rFonts w:ascii="IOI Light" w:hAnsi="IOI Light" w:cs="Tahoma"/>
            <w:b/>
          </w:rPr>
          <w:t xml:space="preserve"> </w:t>
        </w:r>
        <w:r w:rsidRPr="00393358">
          <w:rPr>
            <w:rStyle w:val="Hyperlink"/>
            <w:rFonts w:ascii="IOI Light" w:hAnsi="IOI Light" w:cs="Tahoma"/>
            <w:b/>
          </w:rPr>
          <w:t>Irland</w:t>
        </w:r>
      </w:hyperlink>
      <w:r w:rsidRPr="007F2D13">
        <w:rPr>
          <w:rFonts w:ascii="IOI Light" w:hAnsi="IOI Light" w:cs="Tahoma"/>
        </w:rPr>
        <w:t xml:space="preserve"> entdecken, von denen sich sicher auch einige für große romantische Gesten eignen. Viele der Szenen wurden etwa auf Inishmore, der größten der </w:t>
      </w:r>
      <w:hyperlink r:id="rId13" w:history="1">
        <w:r w:rsidRPr="00F90363">
          <w:rPr>
            <w:rStyle w:val="Hyperlink"/>
            <w:rFonts w:ascii="IOI Light" w:hAnsi="IOI Light" w:cs="Tahoma"/>
            <w:b/>
          </w:rPr>
          <w:t>Aran Islands</w:t>
        </w:r>
      </w:hyperlink>
      <w:r w:rsidRPr="007F2D13">
        <w:rPr>
          <w:rFonts w:ascii="IOI Light" w:hAnsi="IOI Light" w:cs="Tahoma"/>
        </w:rPr>
        <w:t xml:space="preserve"> gedreht. Zu den fotogensten Filmorten, zählen hier etwa die Klippen an der Südseite der Insel unweit dem bronzezeitlichen Fort Dún Aonghasa sowie das Örtchen Kilmurvey. Weitere Drehorte führen in die Landschaften des County Clare, wo mehrere Straßenszenen unweit des Doo Lough gefilmt wurden. </w:t>
      </w:r>
    </w:p>
    <w:p w14:paraId="76B6FA37" w14:textId="621059C8" w:rsidR="001E39C4" w:rsidRPr="007F2D13" w:rsidRDefault="00BA2037">
      <w:pPr>
        <w:widowControl w:val="0"/>
        <w:spacing w:after="160" w:line="259" w:lineRule="auto"/>
        <w:rPr>
          <w:rFonts w:ascii="IOI Light" w:hAnsi="IOI Light" w:cs="Tahoma"/>
        </w:rPr>
      </w:pPr>
      <w:r w:rsidRPr="007F2D13">
        <w:rPr>
          <w:rFonts w:ascii="IOI Light" w:hAnsi="IOI Light" w:cs="Tahoma"/>
        </w:rPr>
        <w:t xml:space="preserve">Weiter im Osten des Landes wurde auch in der irischen Hauptstadt Dublin, etwa im Park St. Stephen’s Green sowie in Temple Bar gedreht, weiter südlich aus den Wicklow Mountains ist der Upper Lake von </w:t>
      </w:r>
      <w:hyperlink r:id="rId14" w:history="1">
        <w:r w:rsidRPr="00782BF1">
          <w:rPr>
            <w:rStyle w:val="Hyperlink"/>
            <w:rFonts w:ascii="IOI Light" w:hAnsi="IOI Light" w:cs="Tahoma"/>
            <w:b/>
          </w:rPr>
          <w:t>Glendalough</w:t>
        </w:r>
      </w:hyperlink>
      <w:r w:rsidRPr="007F2D13">
        <w:rPr>
          <w:rFonts w:ascii="IOI Light" w:hAnsi="IOI Light" w:cs="Tahoma"/>
        </w:rPr>
        <w:t xml:space="preserve"> zu erkennen. Die Burgszenen im Film stammen zum großen Teil von der Burgruine Rock of Dunamase etwas südwestlich von Dublin im County Laois. Für die Straßenszenen in Städten und Ortschaften führten die Dreharbeiten die Crew zudem nach Enniskerry im </w:t>
      </w:r>
      <w:r w:rsidRPr="007F2D13">
        <w:rPr>
          <w:rFonts w:ascii="IOI Light" w:hAnsi="IOI Light" w:cs="Tahoma"/>
        </w:rPr>
        <w:lastRenderedPageBreak/>
        <w:t xml:space="preserve">County Wicklow sowie in die Olaf Street in Waterford. </w:t>
      </w:r>
    </w:p>
    <w:p w14:paraId="64A9F5CE" w14:textId="21C8C92F" w:rsidR="001E39C4" w:rsidRPr="007F2D13" w:rsidRDefault="00BA2037">
      <w:pPr>
        <w:widowControl w:val="0"/>
        <w:spacing w:after="160" w:line="259" w:lineRule="auto"/>
        <w:jc w:val="right"/>
        <w:rPr>
          <w:rFonts w:ascii="IOI Light" w:hAnsi="IOI Light" w:cs="Tahoma"/>
        </w:rPr>
      </w:pPr>
      <w:r w:rsidRPr="007F2D13">
        <w:rPr>
          <w:rFonts w:ascii="IOI Light" w:hAnsi="IOI Light" w:cs="Tahoma"/>
          <w:b/>
        </w:rPr>
        <w:t>1</w:t>
      </w:r>
      <w:r w:rsidR="000F658A">
        <w:rPr>
          <w:rFonts w:ascii="IOI Light" w:hAnsi="IOI Light" w:cs="Tahoma"/>
          <w:b/>
          <w:lang w:val="de-DE"/>
        </w:rPr>
        <w:t>.</w:t>
      </w:r>
      <w:r w:rsidRPr="007F2D13">
        <w:rPr>
          <w:rFonts w:ascii="IOI Light" w:hAnsi="IOI Light" w:cs="Tahoma"/>
          <w:b/>
        </w:rPr>
        <w:t>040 Zeichen</w:t>
      </w:r>
    </w:p>
    <w:p w14:paraId="6747DA57" w14:textId="77777777" w:rsidR="001E39C4" w:rsidRPr="007F2D13" w:rsidRDefault="001E39C4">
      <w:pPr>
        <w:widowControl w:val="0"/>
        <w:spacing w:after="160" w:line="259" w:lineRule="auto"/>
        <w:rPr>
          <w:rFonts w:ascii="IOI Light" w:hAnsi="IOI Light" w:cs="Tahoma"/>
        </w:rPr>
      </w:pPr>
    </w:p>
    <w:p w14:paraId="4A903B22" w14:textId="77777777" w:rsidR="001E39C4" w:rsidRPr="007F2D13" w:rsidRDefault="00BA2037">
      <w:pPr>
        <w:widowControl w:val="0"/>
        <w:spacing w:after="160" w:line="259" w:lineRule="auto"/>
        <w:rPr>
          <w:rFonts w:ascii="IOI Light" w:hAnsi="IOI Light" w:cs="Tahoma"/>
        </w:rPr>
      </w:pPr>
      <w:r w:rsidRPr="007F2D13">
        <w:rPr>
          <w:rFonts w:ascii="IOI Light" w:hAnsi="IOI Light" w:cs="Tahoma"/>
          <w:b/>
        </w:rPr>
        <w:t>Hintergrund</w:t>
      </w:r>
    </w:p>
    <w:p w14:paraId="1A39670A" w14:textId="7E040956" w:rsidR="001E39C4" w:rsidRPr="007F2D13" w:rsidRDefault="00BA2037">
      <w:pPr>
        <w:widowControl w:val="0"/>
        <w:spacing w:after="160" w:line="259" w:lineRule="auto"/>
        <w:rPr>
          <w:rFonts w:ascii="IOI Light" w:hAnsi="IOI Light" w:cs="Tahoma"/>
        </w:rPr>
      </w:pPr>
      <w:r w:rsidRPr="007F2D13">
        <w:rPr>
          <w:rFonts w:ascii="IOI Light" w:hAnsi="IOI Light" w:cs="Tahoma"/>
        </w:rPr>
        <w:t>Die „Leap Year"-Tradition in Irland soll bereits Jahrhunderte zurückreichen und der Legende nach von zwei der wichtigsten irischen Heiligen, St</w:t>
      </w:r>
      <w:r w:rsidR="00210C48">
        <w:rPr>
          <w:rFonts w:ascii="IOI Light" w:hAnsi="IOI Light" w:cs="Tahoma"/>
          <w:lang w:val="de-DE"/>
        </w:rPr>
        <w:t>.</w:t>
      </w:r>
      <w:r w:rsidRPr="007F2D13">
        <w:rPr>
          <w:rFonts w:ascii="IOI Light" w:hAnsi="IOI Light" w:cs="Tahoma"/>
        </w:rPr>
        <w:t xml:space="preserve"> Patrick und St</w:t>
      </w:r>
      <w:r w:rsidR="00210C48">
        <w:rPr>
          <w:rFonts w:ascii="IOI Light" w:hAnsi="IOI Light" w:cs="Tahoma"/>
          <w:lang w:val="de-DE"/>
        </w:rPr>
        <w:t>.</w:t>
      </w:r>
      <w:r w:rsidRPr="007F2D13">
        <w:rPr>
          <w:rFonts w:ascii="IOI Light" w:hAnsi="IOI Light" w:cs="Tahoma"/>
        </w:rPr>
        <w:t xml:space="preserve"> Brigid, geprägt worden sein. Zurückgehen soll die Tradition auf ein altes Brauchtum, nach dem Hochzeiten während der Fastenzeit verboten waren. Damit galt der Februar als guter Monat für die Partnersuche. Es ist überliefert, dass St</w:t>
      </w:r>
      <w:r w:rsidR="00210C48">
        <w:rPr>
          <w:rFonts w:ascii="IOI Light" w:hAnsi="IOI Light" w:cs="Tahoma"/>
          <w:lang w:val="de-DE"/>
        </w:rPr>
        <w:t>.</w:t>
      </w:r>
      <w:r w:rsidRPr="007F2D13">
        <w:rPr>
          <w:rFonts w:ascii="IOI Light" w:hAnsi="IOI Light" w:cs="Tahoma"/>
        </w:rPr>
        <w:t xml:space="preserve"> Patrick der Tradition zugestimmt haben soll, nachdem sich die Heilige Brigida von Kildare bei ihm darüber beschwert haben soll, dass viele Frauen zu lang auf einen Heiratsantrag warten müssten. Wie in vielen anderen christlichen Ländern galten Heiratsanträge über Jahrhunderte ausschließlich Männern vorbehalten.</w:t>
      </w:r>
    </w:p>
    <w:p w14:paraId="27329C63" w14:textId="4170D472" w:rsidR="001E39C4" w:rsidRPr="007F2D13" w:rsidRDefault="00BA2037">
      <w:pPr>
        <w:widowControl w:val="0"/>
        <w:spacing w:after="160" w:line="259" w:lineRule="auto"/>
        <w:jc w:val="right"/>
        <w:rPr>
          <w:rFonts w:ascii="IOI Light" w:hAnsi="IOI Light" w:cs="Tahoma"/>
        </w:rPr>
      </w:pPr>
      <w:r w:rsidRPr="007F2D13">
        <w:rPr>
          <w:rFonts w:ascii="IOI Light" w:hAnsi="IOI Light" w:cs="Tahoma"/>
          <w:b/>
        </w:rPr>
        <w:t>7</w:t>
      </w:r>
      <w:r w:rsidR="0045137A">
        <w:rPr>
          <w:rFonts w:ascii="IOI Light" w:hAnsi="IOI Light" w:cs="Tahoma"/>
          <w:b/>
          <w:lang w:val="de-DE"/>
        </w:rPr>
        <w:t xml:space="preserve">07 </w:t>
      </w:r>
      <w:r w:rsidRPr="007F2D13">
        <w:rPr>
          <w:rFonts w:ascii="IOI Light" w:hAnsi="IOI Light" w:cs="Tahoma"/>
          <w:b/>
        </w:rPr>
        <w:t>Zeichen</w:t>
      </w:r>
    </w:p>
    <w:p w14:paraId="720EC93E" w14:textId="77777777" w:rsidR="00E02825" w:rsidRPr="001304D9" w:rsidRDefault="00E02825" w:rsidP="00E02825">
      <w:pPr>
        <w:rPr>
          <w:rFonts w:ascii="IOI Light" w:hAnsi="IOI Light" w:cs="Tahoma"/>
          <w:i/>
          <w:iCs/>
        </w:rPr>
      </w:pPr>
      <w:r w:rsidRPr="001304D9">
        <w:rPr>
          <w:rFonts w:ascii="IOI Light" w:hAnsi="IOI Light" w:cs="Tahoma"/>
          <w:i/>
          <w:iCs/>
        </w:rPr>
        <w:t xml:space="preserve">Wenn Sie mehr über Irland erfahren möchten, hören Sie doch einfach mal rein in die </w:t>
      </w:r>
      <w:hyperlink r:id="rId15" w:history="1">
        <w:r w:rsidRPr="001304D9">
          <w:rPr>
            <w:rStyle w:val="Hyperlink"/>
            <w:rFonts w:ascii="IOI Light" w:hAnsi="IOI Light" w:cs="Tahoma"/>
            <w:b/>
            <w:bCs/>
            <w:i/>
            <w:iCs/>
          </w:rPr>
          <w:t>Podcasts</w:t>
        </w:r>
      </w:hyperlink>
      <w:r w:rsidRPr="001304D9">
        <w:rPr>
          <w:rFonts w:ascii="IOI Light" w:hAnsi="IOI Light" w:cs="Tahoma"/>
          <w:i/>
          <w:iCs/>
        </w:rPr>
        <w:t xml:space="preserve"> von Tourism Ireland</w:t>
      </w:r>
    </w:p>
    <w:p w14:paraId="41A5B15F" w14:textId="77777777" w:rsidR="007F2D13" w:rsidRPr="007F2D13" w:rsidRDefault="007F2D13">
      <w:pPr>
        <w:widowControl w:val="0"/>
        <w:spacing w:after="160" w:line="259" w:lineRule="auto"/>
        <w:rPr>
          <w:rFonts w:ascii="IOI Light" w:hAnsi="IOI Light" w:cs="Tahoma"/>
        </w:rPr>
      </w:pPr>
    </w:p>
    <w:p w14:paraId="15DDD960" w14:textId="77777777" w:rsidR="001E39C4" w:rsidRPr="007F2D13" w:rsidRDefault="00BA2037">
      <w:pPr>
        <w:widowControl w:val="0"/>
        <w:spacing w:after="160" w:line="259" w:lineRule="auto"/>
        <w:rPr>
          <w:rFonts w:ascii="IOI Light" w:hAnsi="IOI Light" w:cs="Tahoma"/>
          <w:sz w:val="22"/>
          <w:szCs w:val="22"/>
        </w:rPr>
      </w:pPr>
      <w:r w:rsidRPr="007F2D13">
        <w:rPr>
          <w:rFonts w:ascii="IOI Light" w:hAnsi="IOI Light" w:cs="Tahoma"/>
          <w:b/>
          <w:sz w:val="22"/>
          <w:szCs w:val="22"/>
        </w:rPr>
        <w:t>Links:</w:t>
      </w:r>
    </w:p>
    <w:p w14:paraId="0FFA163A" w14:textId="2D3D62A3" w:rsidR="007F2D13" w:rsidRPr="00EB5A90" w:rsidRDefault="00EB5A90">
      <w:pPr>
        <w:widowControl w:val="0"/>
        <w:spacing w:after="160" w:line="259" w:lineRule="auto"/>
        <w:rPr>
          <w:rStyle w:val="Hyperlink"/>
          <w:rFonts w:ascii="IOI Light" w:hAnsi="IOI Light" w:cs="Tahoma"/>
          <w:sz w:val="22"/>
          <w:szCs w:val="22"/>
        </w:rPr>
      </w:pPr>
      <w:r>
        <w:rPr>
          <w:rFonts w:ascii="IOI Light" w:hAnsi="IOI Light" w:cs="Tahoma"/>
          <w:sz w:val="22"/>
          <w:szCs w:val="22"/>
        </w:rPr>
        <w:fldChar w:fldCharType="begin"/>
      </w:r>
      <w:r>
        <w:rPr>
          <w:rFonts w:ascii="IOI Light" w:hAnsi="IOI Light" w:cs="Tahoma"/>
          <w:sz w:val="22"/>
          <w:szCs w:val="22"/>
        </w:rPr>
        <w:instrText>HYPERLINK "https://go.irlnd.co/i0183mku"</w:instrText>
      </w:r>
      <w:r>
        <w:rPr>
          <w:rFonts w:ascii="IOI Light" w:hAnsi="IOI Light" w:cs="Tahoma"/>
          <w:sz w:val="22"/>
          <w:szCs w:val="22"/>
        </w:rPr>
      </w:r>
      <w:r>
        <w:rPr>
          <w:rFonts w:ascii="IOI Light" w:hAnsi="IOI Light" w:cs="Tahoma"/>
          <w:sz w:val="22"/>
          <w:szCs w:val="22"/>
        </w:rPr>
        <w:fldChar w:fldCharType="separate"/>
      </w:r>
      <w:r w:rsidR="007F2D13" w:rsidRPr="00EB5A90">
        <w:rPr>
          <w:rStyle w:val="Hyperlink"/>
          <w:rFonts w:ascii="IOI Light" w:hAnsi="IOI Light" w:cs="Tahoma"/>
          <w:sz w:val="22"/>
          <w:szCs w:val="22"/>
        </w:rPr>
        <w:t>www.ireland.com</w:t>
      </w:r>
    </w:p>
    <w:p w14:paraId="7AE8FD7B" w14:textId="72622C97" w:rsidR="001E39C4" w:rsidRPr="00F756AB" w:rsidRDefault="00EB5A90">
      <w:pPr>
        <w:widowControl w:val="0"/>
        <w:spacing w:after="160" w:line="259" w:lineRule="auto"/>
        <w:rPr>
          <w:rStyle w:val="Hyperlink"/>
          <w:rFonts w:ascii="IOI Light" w:hAnsi="IOI Light" w:cs="Tahoma"/>
          <w:sz w:val="22"/>
          <w:szCs w:val="22"/>
        </w:rPr>
      </w:pPr>
      <w:r>
        <w:rPr>
          <w:rFonts w:ascii="IOI Light" w:hAnsi="IOI Light" w:cs="Tahoma"/>
          <w:sz w:val="22"/>
          <w:szCs w:val="22"/>
        </w:rPr>
        <w:fldChar w:fldCharType="end"/>
      </w:r>
      <w:r w:rsidR="00F756AB">
        <w:rPr>
          <w:rFonts w:ascii="IOI Light" w:hAnsi="IOI Light" w:cs="Tahoma"/>
          <w:sz w:val="22"/>
          <w:szCs w:val="22"/>
        </w:rPr>
        <w:fldChar w:fldCharType="begin"/>
      </w:r>
      <w:r w:rsidR="00F756AB">
        <w:rPr>
          <w:rFonts w:ascii="IOI Light" w:hAnsi="IOI Light" w:cs="Tahoma"/>
          <w:sz w:val="22"/>
          <w:szCs w:val="22"/>
        </w:rPr>
        <w:instrText>HYPERLINK "https://go.irlnd.co/faovmz0x"</w:instrText>
      </w:r>
      <w:r w:rsidR="00F756AB">
        <w:rPr>
          <w:rFonts w:ascii="IOI Light" w:hAnsi="IOI Light" w:cs="Tahoma"/>
          <w:sz w:val="22"/>
          <w:szCs w:val="22"/>
        </w:rPr>
      </w:r>
      <w:r w:rsidR="00F756AB">
        <w:rPr>
          <w:rFonts w:ascii="IOI Light" w:hAnsi="IOI Light" w:cs="Tahoma"/>
          <w:sz w:val="22"/>
          <w:szCs w:val="22"/>
        </w:rPr>
        <w:fldChar w:fldCharType="separate"/>
      </w:r>
      <w:r w:rsidR="00E40F7D" w:rsidRPr="00F756AB">
        <w:rPr>
          <w:rStyle w:val="Hyperlink"/>
          <w:rFonts w:ascii="IOI Light" w:hAnsi="IOI Light" w:cs="Tahoma"/>
          <w:sz w:val="22"/>
          <w:szCs w:val="22"/>
        </w:rPr>
        <w:t>https://www.ireland.com/de-de/magazine/long-reads/st-brigid/</w:t>
      </w:r>
    </w:p>
    <w:p w14:paraId="57514E12" w14:textId="0468983E" w:rsidR="001E39C4" w:rsidRPr="00AA362F" w:rsidRDefault="00F756AB">
      <w:pPr>
        <w:widowControl w:val="0"/>
        <w:spacing w:after="160" w:line="259" w:lineRule="auto"/>
        <w:rPr>
          <w:rStyle w:val="Hyperlink"/>
          <w:rFonts w:ascii="IOI Light" w:hAnsi="IOI Light" w:cs="Tahoma"/>
          <w:sz w:val="22"/>
          <w:szCs w:val="22"/>
        </w:rPr>
      </w:pPr>
      <w:r>
        <w:rPr>
          <w:rFonts w:ascii="IOI Light" w:hAnsi="IOI Light" w:cs="Tahoma"/>
          <w:sz w:val="22"/>
          <w:szCs w:val="22"/>
        </w:rPr>
        <w:fldChar w:fldCharType="end"/>
      </w:r>
      <w:r w:rsidR="00AA362F">
        <w:rPr>
          <w:rFonts w:ascii="IOI Light" w:hAnsi="IOI Light" w:cs="Tahoma"/>
          <w:color w:val="0B4CB3"/>
          <w:sz w:val="22"/>
          <w:szCs w:val="22"/>
          <w:u w:val="single"/>
        </w:rPr>
        <w:fldChar w:fldCharType="begin"/>
      </w:r>
      <w:r w:rsidR="00AA362F">
        <w:rPr>
          <w:rFonts w:ascii="IOI Light" w:hAnsi="IOI Light" w:cs="Tahoma"/>
          <w:color w:val="0B4CB3"/>
          <w:sz w:val="22"/>
          <w:szCs w:val="22"/>
          <w:u w:val="single"/>
        </w:rPr>
        <w:instrText>HYPERLINK "https://go.irlnd.co/tpx1sqnc"</w:instrText>
      </w:r>
      <w:r w:rsidR="00AA362F">
        <w:rPr>
          <w:rFonts w:ascii="IOI Light" w:hAnsi="IOI Light" w:cs="Tahoma"/>
          <w:color w:val="0B4CB3"/>
          <w:sz w:val="22"/>
          <w:szCs w:val="22"/>
          <w:u w:val="single"/>
        </w:rPr>
      </w:r>
      <w:r w:rsidR="00AA362F">
        <w:rPr>
          <w:rFonts w:ascii="IOI Light" w:hAnsi="IOI Light" w:cs="Tahoma"/>
          <w:color w:val="0B4CB3"/>
          <w:sz w:val="22"/>
          <w:szCs w:val="22"/>
          <w:u w:val="single"/>
        </w:rPr>
        <w:fldChar w:fldCharType="separate"/>
      </w:r>
      <w:r w:rsidR="00BA2037" w:rsidRPr="00AA362F">
        <w:rPr>
          <w:rStyle w:val="Hyperlink"/>
          <w:rFonts w:ascii="IOI Light" w:hAnsi="IOI Light" w:cs="Tahoma"/>
          <w:sz w:val="22"/>
          <w:szCs w:val="22"/>
        </w:rPr>
        <w:t>https://www.ireland.com/de-de/magazine/christian-heritage/st-patricks-day-facts/</w:t>
      </w:r>
    </w:p>
    <w:p w14:paraId="3D0E5770" w14:textId="02B5D0BD" w:rsidR="00AC550B" w:rsidRPr="001E03A8" w:rsidRDefault="00AA362F" w:rsidP="00AC550B">
      <w:pPr>
        <w:widowControl w:val="0"/>
        <w:spacing w:after="160" w:line="259" w:lineRule="auto"/>
        <w:rPr>
          <w:rStyle w:val="Hyperlink"/>
          <w:rFonts w:ascii="IOI Light" w:hAnsi="IOI Light" w:cs="Tahoma"/>
          <w:sz w:val="22"/>
          <w:szCs w:val="22"/>
        </w:rPr>
      </w:pPr>
      <w:r>
        <w:rPr>
          <w:rFonts w:ascii="IOI Light" w:hAnsi="IOI Light" w:cs="Tahoma"/>
          <w:color w:val="0B4CB3"/>
          <w:sz w:val="22"/>
          <w:szCs w:val="22"/>
          <w:u w:val="single"/>
        </w:rPr>
        <w:fldChar w:fldCharType="end"/>
      </w:r>
      <w:r w:rsidR="001E03A8">
        <w:rPr>
          <w:rFonts w:ascii="IOI Light" w:hAnsi="IOI Light" w:cs="Tahoma"/>
          <w:color w:val="0B4CB3"/>
          <w:sz w:val="22"/>
          <w:szCs w:val="22"/>
          <w:u w:val="single"/>
        </w:rPr>
        <w:fldChar w:fldCharType="begin"/>
      </w:r>
      <w:r w:rsidR="001E03A8">
        <w:rPr>
          <w:rFonts w:ascii="IOI Light" w:hAnsi="IOI Light" w:cs="Tahoma"/>
          <w:color w:val="0B4CB3"/>
          <w:sz w:val="22"/>
          <w:szCs w:val="22"/>
          <w:u w:val="single"/>
        </w:rPr>
        <w:instrText>HYPERLINK "https://go.irlnd.co/einlxaet"</w:instrText>
      </w:r>
      <w:r w:rsidR="001E03A8">
        <w:rPr>
          <w:rFonts w:ascii="IOI Light" w:hAnsi="IOI Light" w:cs="Tahoma"/>
          <w:color w:val="0B4CB3"/>
          <w:sz w:val="22"/>
          <w:szCs w:val="22"/>
          <w:u w:val="single"/>
        </w:rPr>
      </w:r>
      <w:r w:rsidR="001E03A8">
        <w:rPr>
          <w:rFonts w:ascii="IOI Light" w:hAnsi="IOI Light" w:cs="Tahoma"/>
          <w:color w:val="0B4CB3"/>
          <w:sz w:val="22"/>
          <w:szCs w:val="22"/>
          <w:u w:val="single"/>
        </w:rPr>
        <w:fldChar w:fldCharType="separate"/>
      </w:r>
      <w:r w:rsidR="00AC550B" w:rsidRPr="001E03A8">
        <w:rPr>
          <w:rStyle w:val="Hyperlink"/>
          <w:rFonts w:ascii="IOI Light" w:hAnsi="IOI Light" w:cs="Tahoma"/>
          <w:sz w:val="22"/>
          <w:szCs w:val="22"/>
        </w:rPr>
        <w:t>https://www.ireland.com/de-de/destinations/experiences/dublin/</w:t>
      </w:r>
    </w:p>
    <w:p w14:paraId="652CE214" w14:textId="3C3B43C9" w:rsidR="001E39C4" w:rsidRPr="00393358" w:rsidRDefault="001E03A8">
      <w:pPr>
        <w:widowControl w:val="0"/>
        <w:spacing w:after="160" w:line="259" w:lineRule="auto"/>
        <w:rPr>
          <w:rStyle w:val="Hyperlink"/>
          <w:rFonts w:ascii="IOI Light" w:hAnsi="IOI Light" w:cs="Tahoma"/>
          <w:sz w:val="22"/>
          <w:szCs w:val="22"/>
        </w:rPr>
      </w:pPr>
      <w:r>
        <w:rPr>
          <w:rFonts w:ascii="IOI Light" w:hAnsi="IOI Light" w:cs="Tahoma"/>
          <w:color w:val="0B4CB3"/>
          <w:sz w:val="22"/>
          <w:szCs w:val="22"/>
          <w:u w:val="single"/>
        </w:rPr>
        <w:fldChar w:fldCharType="end"/>
      </w:r>
      <w:r w:rsidR="00393358">
        <w:rPr>
          <w:rFonts w:ascii="IOI Light" w:hAnsi="IOI Light" w:cs="Tahoma"/>
          <w:color w:val="0B4CB3"/>
          <w:sz w:val="22"/>
          <w:szCs w:val="22"/>
          <w:u w:val="single"/>
        </w:rPr>
        <w:fldChar w:fldCharType="begin"/>
      </w:r>
      <w:r w:rsidR="00393358">
        <w:rPr>
          <w:rFonts w:ascii="IOI Light" w:hAnsi="IOI Light" w:cs="Tahoma"/>
          <w:color w:val="0B4CB3"/>
          <w:sz w:val="22"/>
          <w:szCs w:val="22"/>
          <w:u w:val="single"/>
        </w:rPr>
        <w:instrText>HYPERLINK "https://go.irlnd.co/syrum9ao"</w:instrText>
      </w:r>
      <w:r w:rsidR="00393358">
        <w:rPr>
          <w:rFonts w:ascii="IOI Light" w:hAnsi="IOI Light" w:cs="Tahoma"/>
          <w:color w:val="0B4CB3"/>
          <w:sz w:val="22"/>
          <w:szCs w:val="22"/>
          <w:u w:val="single"/>
        </w:rPr>
      </w:r>
      <w:r w:rsidR="00393358">
        <w:rPr>
          <w:rFonts w:ascii="IOI Light" w:hAnsi="IOI Light" w:cs="Tahoma"/>
          <w:color w:val="0B4CB3"/>
          <w:sz w:val="22"/>
          <w:szCs w:val="22"/>
          <w:u w:val="single"/>
        </w:rPr>
        <w:fldChar w:fldCharType="separate"/>
      </w:r>
      <w:r w:rsidR="00BA2037" w:rsidRPr="00393358">
        <w:rPr>
          <w:rStyle w:val="Hyperlink"/>
          <w:rFonts w:ascii="IOI Light" w:hAnsi="IOI Light" w:cs="Tahoma"/>
          <w:sz w:val="22"/>
          <w:szCs w:val="22"/>
        </w:rPr>
        <w:t>https://www.ireland.com/de-de/things-to-do/themes/ireland-on-screen/ireland-on-screen/</w:t>
      </w:r>
    </w:p>
    <w:p w14:paraId="7B794078" w14:textId="2AC09BE7" w:rsidR="001E39C4" w:rsidRPr="00F90363" w:rsidRDefault="00393358">
      <w:pPr>
        <w:widowControl w:val="0"/>
        <w:spacing w:after="160" w:line="259" w:lineRule="auto"/>
        <w:rPr>
          <w:rStyle w:val="Hyperlink"/>
          <w:rFonts w:ascii="IOI Light" w:hAnsi="IOI Light" w:cs="Tahoma"/>
          <w:sz w:val="22"/>
          <w:szCs w:val="22"/>
        </w:rPr>
      </w:pPr>
      <w:r>
        <w:rPr>
          <w:rFonts w:ascii="IOI Light" w:hAnsi="IOI Light" w:cs="Tahoma"/>
          <w:color w:val="0B4CB3"/>
          <w:sz w:val="22"/>
          <w:szCs w:val="22"/>
          <w:u w:val="single"/>
        </w:rPr>
        <w:fldChar w:fldCharType="end"/>
      </w:r>
      <w:r w:rsidR="00F90363">
        <w:rPr>
          <w:rFonts w:ascii="IOI Light" w:hAnsi="IOI Light" w:cs="Tahoma"/>
          <w:color w:val="0B4CB3"/>
          <w:sz w:val="22"/>
          <w:szCs w:val="22"/>
          <w:u w:val="single"/>
        </w:rPr>
        <w:fldChar w:fldCharType="begin"/>
      </w:r>
      <w:r w:rsidR="00F90363">
        <w:rPr>
          <w:rFonts w:ascii="IOI Light" w:hAnsi="IOI Light" w:cs="Tahoma"/>
          <w:color w:val="0B4CB3"/>
          <w:sz w:val="22"/>
          <w:szCs w:val="22"/>
          <w:u w:val="single"/>
        </w:rPr>
        <w:instrText>HYPERLINK "https://go.irlnd.co/eu72w9jx"</w:instrText>
      </w:r>
      <w:r w:rsidR="00F90363">
        <w:rPr>
          <w:rFonts w:ascii="IOI Light" w:hAnsi="IOI Light" w:cs="Tahoma"/>
          <w:color w:val="0B4CB3"/>
          <w:sz w:val="22"/>
          <w:szCs w:val="22"/>
          <w:u w:val="single"/>
        </w:rPr>
      </w:r>
      <w:r w:rsidR="00F90363">
        <w:rPr>
          <w:rFonts w:ascii="IOI Light" w:hAnsi="IOI Light" w:cs="Tahoma"/>
          <w:color w:val="0B4CB3"/>
          <w:sz w:val="22"/>
          <w:szCs w:val="22"/>
          <w:u w:val="single"/>
        </w:rPr>
        <w:fldChar w:fldCharType="separate"/>
      </w:r>
      <w:r w:rsidR="00BA2037" w:rsidRPr="00F90363">
        <w:rPr>
          <w:rStyle w:val="Hyperlink"/>
          <w:rFonts w:ascii="IOI Light" w:hAnsi="IOI Light" w:cs="Tahoma"/>
          <w:sz w:val="22"/>
          <w:szCs w:val="22"/>
        </w:rPr>
        <w:t>https://www.ireland.com/de-de/destinations/regions/aran-islands/</w:t>
      </w:r>
    </w:p>
    <w:p w14:paraId="75AB2EAE" w14:textId="71CED4C6" w:rsidR="001E39C4" w:rsidRPr="00782BF1" w:rsidRDefault="00F90363">
      <w:pPr>
        <w:widowControl w:val="0"/>
        <w:spacing w:after="160" w:line="259" w:lineRule="auto"/>
        <w:rPr>
          <w:rStyle w:val="Hyperlink"/>
          <w:rFonts w:ascii="IOI Light" w:hAnsi="IOI Light" w:cs="Tahoma"/>
          <w:sz w:val="22"/>
          <w:szCs w:val="22"/>
        </w:rPr>
      </w:pPr>
      <w:r>
        <w:rPr>
          <w:rFonts w:ascii="IOI Light" w:hAnsi="IOI Light" w:cs="Tahoma"/>
          <w:color w:val="0B4CB3"/>
          <w:sz w:val="22"/>
          <w:szCs w:val="22"/>
          <w:u w:val="single"/>
        </w:rPr>
        <w:fldChar w:fldCharType="end"/>
      </w:r>
      <w:r w:rsidR="00782BF1">
        <w:rPr>
          <w:rFonts w:ascii="IOI Light" w:hAnsi="IOI Light" w:cs="Tahoma"/>
          <w:color w:val="0B4CB3"/>
          <w:sz w:val="22"/>
          <w:szCs w:val="22"/>
          <w:u w:val="single"/>
        </w:rPr>
        <w:fldChar w:fldCharType="begin"/>
      </w:r>
      <w:r w:rsidR="00782BF1">
        <w:rPr>
          <w:rFonts w:ascii="IOI Light" w:hAnsi="IOI Light" w:cs="Tahoma"/>
          <w:color w:val="0B4CB3"/>
          <w:sz w:val="22"/>
          <w:szCs w:val="22"/>
          <w:u w:val="single"/>
        </w:rPr>
        <w:instrText>HYPERLINK "https://go.irlnd.co/en3sz1ul"</w:instrText>
      </w:r>
      <w:r w:rsidR="00782BF1">
        <w:rPr>
          <w:rFonts w:ascii="IOI Light" w:hAnsi="IOI Light" w:cs="Tahoma"/>
          <w:color w:val="0B4CB3"/>
          <w:sz w:val="22"/>
          <w:szCs w:val="22"/>
          <w:u w:val="single"/>
        </w:rPr>
      </w:r>
      <w:r w:rsidR="00782BF1">
        <w:rPr>
          <w:rFonts w:ascii="IOI Light" w:hAnsi="IOI Light" w:cs="Tahoma"/>
          <w:color w:val="0B4CB3"/>
          <w:sz w:val="22"/>
          <w:szCs w:val="22"/>
          <w:u w:val="single"/>
        </w:rPr>
        <w:fldChar w:fldCharType="separate"/>
      </w:r>
      <w:r w:rsidR="00BA2037" w:rsidRPr="00782BF1">
        <w:rPr>
          <w:rStyle w:val="Hyperlink"/>
          <w:rFonts w:ascii="IOI Light" w:hAnsi="IOI Light" w:cs="Tahoma"/>
          <w:sz w:val="22"/>
          <w:szCs w:val="22"/>
        </w:rPr>
        <w:t>https://www.ireland.com/de-de/things-to-do/attractions/glendalough/</w:t>
      </w:r>
    </w:p>
    <w:p w14:paraId="432AC96A" w14:textId="1E479833" w:rsidR="001E39C4" w:rsidRPr="007F2D13" w:rsidRDefault="00782BF1">
      <w:pPr>
        <w:widowControl w:val="0"/>
        <w:spacing w:after="160" w:line="259" w:lineRule="auto"/>
        <w:rPr>
          <w:rFonts w:ascii="IOI Light" w:hAnsi="IOI Light" w:cs="Tahoma"/>
          <w:sz w:val="22"/>
          <w:szCs w:val="22"/>
        </w:rPr>
      </w:pPr>
      <w:r>
        <w:rPr>
          <w:rFonts w:ascii="IOI Light" w:hAnsi="IOI Light" w:cs="Tahoma"/>
          <w:color w:val="0B4CB3"/>
          <w:sz w:val="22"/>
          <w:szCs w:val="22"/>
          <w:u w:val="single"/>
        </w:rPr>
        <w:fldChar w:fldCharType="end"/>
      </w:r>
    </w:p>
    <w:p w14:paraId="5B7DB941" w14:textId="400AD188" w:rsidR="001E39C4" w:rsidRPr="0045137A" w:rsidRDefault="00BA2037">
      <w:pPr>
        <w:widowControl w:val="0"/>
        <w:spacing w:after="160" w:line="259" w:lineRule="auto"/>
        <w:rPr>
          <w:rFonts w:ascii="IOI Light" w:hAnsi="IOI Light" w:cs="Tahoma"/>
          <w:sz w:val="22"/>
          <w:szCs w:val="22"/>
          <w:lang w:val="de-DE"/>
        </w:rPr>
      </w:pPr>
      <w:r w:rsidRPr="007F2D13">
        <w:rPr>
          <w:rFonts w:ascii="IOI Light" w:hAnsi="IOI Light" w:cs="Tahoma"/>
          <w:b/>
          <w:sz w:val="22"/>
          <w:szCs w:val="22"/>
        </w:rPr>
        <w:t xml:space="preserve">Schlagwörter: </w:t>
      </w:r>
      <w:r w:rsidRPr="007F2D13">
        <w:rPr>
          <w:rFonts w:ascii="IOI Light" w:hAnsi="IOI Light" w:cs="Tahoma"/>
          <w:sz w:val="22"/>
          <w:szCs w:val="22"/>
        </w:rPr>
        <w:t xml:space="preserve">Tradition | Februar | Romantik </w:t>
      </w:r>
      <w:r w:rsidR="0045137A">
        <w:rPr>
          <w:rFonts w:ascii="IOI Light" w:hAnsi="IOI Light" w:cs="Tahoma"/>
          <w:sz w:val="22"/>
          <w:szCs w:val="22"/>
          <w:lang w:val="de-DE"/>
        </w:rPr>
        <w:t xml:space="preserve">| </w:t>
      </w:r>
      <w:r w:rsidR="00682B96">
        <w:rPr>
          <w:rFonts w:ascii="IOI Light" w:hAnsi="IOI Light" w:cs="Tahoma"/>
          <w:sz w:val="22"/>
          <w:szCs w:val="22"/>
          <w:lang w:val="de-DE"/>
        </w:rPr>
        <w:t>RoI</w:t>
      </w:r>
    </w:p>
    <w:p w14:paraId="0138D2FA" w14:textId="77777777" w:rsidR="001E39C4" w:rsidRPr="007F2D13" w:rsidRDefault="001E39C4">
      <w:pPr>
        <w:widowControl w:val="0"/>
        <w:rPr>
          <w:rFonts w:ascii="IOI Light" w:hAnsi="IOI Light" w:cs="Arial Unicode MS"/>
          <w:sz w:val="22"/>
          <w:szCs w:val="22"/>
        </w:rPr>
      </w:pPr>
    </w:p>
    <w:p w14:paraId="7C02648F" w14:textId="43900A19" w:rsidR="001E39C4" w:rsidRPr="007F2D13" w:rsidRDefault="00BA2037">
      <w:pPr>
        <w:widowControl w:val="0"/>
        <w:rPr>
          <w:rFonts w:ascii="IOI Light" w:hAnsi="IOI Light" w:cs="Tahoma"/>
          <w:sz w:val="22"/>
          <w:szCs w:val="22"/>
        </w:rPr>
      </w:pPr>
      <w:r w:rsidRPr="007F2D13">
        <w:rPr>
          <w:rFonts w:ascii="IOI Light" w:hAnsi="IOI Light" w:cs="Tahoma"/>
          <w:color w:val="262626"/>
          <w:sz w:val="22"/>
          <w:szCs w:val="22"/>
        </w:rPr>
        <w:t>(</w:t>
      </w:r>
      <w:r w:rsidR="007F2D13" w:rsidRPr="007F2D13">
        <w:rPr>
          <w:rFonts w:ascii="IOI Light" w:hAnsi="IOI Light" w:cs="Tahoma"/>
          <w:color w:val="262626"/>
          <w:sz w:val="22"/>
          <w:szCs w:val="22"/>
          <w:lang w:val="de-DE"/>
        </w:rPr>
        <w:t>20</w:t>
      </w:r>
      <w:r w:rsidRPr="007F2D13">
        <w:rPr>
          <w:rFonts w:ascii="IOI Light" w:hAnsi="IOI Light" w:cs="Tahoma"/>
          <w:color w:val="262626"/>
          <w:sz w:val="22"/>
          <w:szCs w:val="22"/>
        </w:rPr>
        <w:t>.</w:t>
      </w:r>
      <w:r w:rsidR="007F2D13" w:rsidRPr="007F2D13">
        <w:rPr>
          <w:rFonts w:ascii="IOI Light" w:hAnsi="IOI Light" w:cs="Tahoma"/>
          <w:color w:val="262626"/>
          <w:sz w:val="22"/>
          <w:szCs w:val="22"/>
          <w:lang w:val="de-DE"/>
        </w:rPr>
        <w:t>02</w:t>
      </w:r>
      <w:r w:rsidRPr="007F2D13">
        <w:rPr>
          <w:rFonts w:ascii="IOI Light" w:hAnsi="IOI Light" w:cs="Tahoma"/>
          <w:color w:val="262626"/>
          <w:sz w:val="22"/>
          <w:szCs w:val="22"/>
        </w:rPr>
        <w:t>.2024-sk)</w:t>
      </w:r>
    </w:p>
    <w:p w14:paraId="02D8B472" w14:textId="77777777" w:rsidR="001E39C4" w:rsidRPr="007F2D13" w:rsidRDefault="00BA2037">
      <w:pPr>
        <w:widowControl w:val="0"/>
        <w:rPr>
          <w:rFonts w:ascii="IOI Light" w:hAnsi="IOI Light" w:cs="Tahoma"/>
          <w:sz w:val="22"/>
          <w:szCs w:val="22"/>
        </w:rPr>
      </w:pPr>
      <w:r w:rsidRPr="007F2D13">
        <w:rPr>
          <w:rFonts w:ascii="IOI Light" w:hAnsi="IOI Light" w:cs="Tahoma"/>
          <w:color w:val="000000"/>
          <w:sz w:val="22"/>
          <w:szCs w:val="22"/>
        </w:rPr>
        <w:t xml:space="preserve">Die </w:t>
      </w:r>
      <w:hyperlink r:id="rId16">
        <w:r w:rsidRPr="007F2D13">
          <w:rPr>
            <w:rFonts w:ascii="IOI Light" w:hAnsi="IOI Light" w:cs="Tahoma"/>
            <w:b/>
            <w:color w:val="0B4CB3"/>
            <w:sz w:val="22"/>
            <w:szCs w:val="22"/>
            <w:u w:val="single"/>
          </w:rPr>
          <w:t>Irland Information Tourism Ireland</w:t>
        </w:r>
      </w:hyperlink>
      <w:r w:rsidRPr="007F2D13">
        <w:rPr>
          <w:rFonts w:ascii="IOI Light" w:hAnsi="IOI Light" w:cs="Tahoma"/>
          <w:sz w:val="22"/>
          <w:szCs w:val="22"/>
        </w:rPr>
        <w:t xml:space="preserve"> </w:t>
      </w:r>
      <w:r w:rsidRPr="007F2D13">
        <w:rPr>
          <w:rFonts w:ascii="IOI Light" w:hAnsi="IOI Light" w:cs="Tahoma"/>
          <w:color w:val="000000"/>
          <w:sz w:val="22"/>
          <w:szCs w:val="22"/>
        </w:rPr>
        <w:t xml:space="preserve">ist die touristische Marketing-Organisation der Insel Irland: </w:t>
      </w:r>
      <w:hyperlink r:id="rId17">
        <w:r w:rsidRPr="007F2D13">
          <w:rPr>
            <w:rFonts w:ascii="IOI Light" w:hAnsi="IOI Light" w:cs="Tahoma"/>
            <w:color w:val="0B4CB3"/>
            <w:sz w:val="22"/>
            <w:szCs w:val="22"/>
            <w:u w:val="single"/>
          </w:rPr>
          <w:t>www.ireland.com</w:t>
        </w:r>
      </w:hyperlink>
      <w:r w:rsidRPr="007F2D13">
        <w:rPr>
          <w:rFonts w:ascii="IOI Light" w:hAnsi="IOI Light" w:cs="Tahoma"/>
          <w:color w:val="000000"/>
          <w:sz w:val="22"/>
          <w:szCs w:val="22"/>
        </w:rPr>
        <w:t xml:space="preserve"> /</w:t>
      </w:r>
      <w:r w:rsidRPr="007F2D13">
        <w:rPr>
          <w:rFonts w:ascii="IOI Light" w:hAnsi="IOI Light" w:cs="Tahoma"/>
          <w:color w:val="0000FE"/>
          <w:sz w:val="22"/>
          <w:szCs w:val="22"/>
        </w:rPr>
        <w:t xml:space="preserve"> </w:t>
      </w:r>
      <w:hyperlink r:id="rId18">
        <w:r w:rsidRPr="007F2D13">
          <w:rPr>
            <w:rFonts w:ascii="IOI Light" w:hAnsi="IOI Light" w:cs="Tahoma"/>
            <w:b/>
            <w:color w:val="0B4CB3"/>
            <w:sz w:val="22"/>
            <w:szCs w:val="22"/>
            <w:u w:val="single"/>
          </w:rPr>
          <w:t>Broschürenbestellung</w:t>
        </w:r>
      </w:hyperlink>
    </w:p>
    <w:p w14:paraId="4E8F270B" w14:textId="77777777" w:rsidR="001E39C4" w:rsidRPr="007F2D13" w:rsidRDefault="00BA2037">
      <w:pPr>
        <w:widowControl w:val="0"/>
        <w:rPr>
          <w:rFonts w:ascii="IOI Light" w:hAnsi="IOI Light" w:cs="Tahoma"/>
          <w:sz w:val="22"/>
          <w:szCs w:val="22"/>
        </w:rPr>
      </w:pPr>
      <w:r w:rsidRPr="007F2D13">
        <w:rPr>
          <w:rFonts w:ascii="IOI Light" w:hAnsi="IOI Light" w:cs="Tahoma"/>
          <w:color w:val="000000"/>
          <w:sz w:val="22"/>
          <w:szCs w:val="22"/>
        </w:rPr>
        <w:t xml:space="preserve">Pressekontakt: </w:t>
      </w:r>
      <w:hyperlink r:id="rId19">
        <w:r w:rsidRPr="007F2D13">
          <w:rPr>
            <w:rFonts w:ascii="IOI Light" w:hAnsi="IOI Light" w:cs="Tahoma"/>
            <w:color w:val="0B4CB3"/>
            <w:sz w:val="22"/>
            <w:szCs w:val="22"/>
            <w:u w:val="single"/>
          </w:rPr>
          <w:t>presse@tourismireland.com</w:t>
        </w:r>
      </w:hyperlink>
      <w:r w:rsidRPr="007F2D13">
        <w:rPr>
          <w:rFonts w:ascii="IOI Light" w:hAnsi="IOI Light" w:cs="Tahoma"/>
          <w:color w:val="000000"/>
          <w:sz w:val="22"/>
          <w:szCs w:val="22"/>
        </w:rPr>
        <w:t xml:space="preserve">, </w:t>
      </w:r>
      <w:hyperlink r:id="rId20">
        <w:r w:rsidRPr="007F2D13">
          <w:rPr>
            <w:rFonts w:ascii="IOI Light" w:hAnsi="IOI Light" w:cs="Tahoma"/>
            <w:color w:val="0B4CB3"/>
            <w:sz w:val="22"/>
            <w:szCs w:val="22"/>
            <w:u w:val="single"/>
          </w:rPr>
          <w:t>https://media.ireland.com</w:t>
        </w:r>
      </w:hyperlink>
    </w:p>
    <w:sectPr w:rsidR="001E39C4" w:rsidRPr="007F2D13">
      <w:headerReference w:type="default" r:id="rId21"/>
      <w:footerReference w:type="default" r:id="rId22"/>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DCAA9" w14:textId="77777777" w:rsidR="00EC109E" w:rsidRDefault="00EC109E">
      <w:r>
        <w:separator/>
      </w:r>
    </w:p>
  </w:endnote>
  <w:endnote w:type="continuationSeparator" w:id="0">
    <w:p w14:paraId="6B515AD6" w14:textId="77777777" w:rsidR="00EC109E" w:rsidRDefault="00EC109E">
      <w:r>
        <w:continuationSeparator/>
      </w:r>
    </w:p>
  </w:endnote>
  <w:endnote w:type="continuationNotice" w:id="1">
    <w:p w14:paraId="216563BD" w14:textId="77777777" w:rsidR="00EC109E" w:rsidRDefault="00EC1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EB82" w14:textId="77777777" w:rsidR="001E39C4" w:rsidRDefault="00BA2037">
    <w:pPr>
      <w:widowControl w:val="0"/>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74D8F" w14:textId="77777777" w:rsidR="00EC109E" w:rsidRDefault="00EC109E">
      <w:r>
        <w:separator/>
      </w:r>
    </w:p>
  </w:footnote>
  <w:footnote w:type="continuationSeparator" w:id="0">
    <w:p w14:paraId="5ECAE302" w14:textId="77777777" w:rsidR="00EC109E" w:rsidRDefault="00EC109E">
      <w:r>
        <w:continuationSeparator/>
      </w:r>
    </w:p>
  </w:footnote>
  <w:footnote w:type="continuationNotice" w:id="1">
    <w:p w14:paraId="7861DEF9" w14:textId="77777777" w:rsidR="00EC109E" w:rsidRDefault="00EC1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B95CE" w14:textId="77777777" w:rsidR="0061322C" w:rsidRDefault="00BA2037">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C4"/>
    <w:rsid w:val="000C379B"/>
    <w:rsid w:val="000D3FAD"/>
    <w:rsid w:val="000F658A"/>
    <w:rsid w:val="001239CA"/>
    <w:rsid w:val="001E03A8"/>
    <w:rsid w:val="001E39C4"/>
    <w:rsid w:val="00210C48"/>
    <w:rsid w:val="00393358"/>
    <w:rsid w:val="0045137A"/>
    <w:rsid w:val="0054268C"/>
    <w:rsid w:val="005A0A88"/>
    <w:rsid w:val="0061322C"/>
    <w:rsid w:val="00682B96"/>
    <w:rsid w:val="0077166D"/>
    <w:rsid w:val="00782BF1"/>
    <w:rsid w:val="007F2D13"/>
    <w:rsid w:val="008A2228"/>
    <w:rsid w:val="009C4298"/>
    <w:rsid w:val="00AA362F"/>
    <w:rsid w:val="00AC550B"/>
    <w:rsid w:val="00BA2037"/>
    <w:rsid w:val="00C944B2"/>
    <w:rsid w:val="00E02825"/>
    <w:rsid w:val="00E40F7D"/>
    <w:rsid w:val="00EB5A90"/>
    <w:rsid w:val="00EC109E"/>
    <w:rsid w:val="00F756AB"/>
    <w:rsid w:val="00F9036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D00D7"/>
  <w15:docId w15:val="{F66DCF00-6878-4122-8023-AE6D6F461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239CA"/>
    <w:pPr>
      <w:tabs>
        <w:tab w:val="center" w:pos="4513"/>
        <w:tab w:val="right" w:pos="9026"/>
      </w:tabs>
    </w:pPr>
  </w:style>
  <w:style w:type="character" w:customStyle="1" w:styleId="HeaderChar">
    <w:name w:val="Header Char"/>
    <w:basedOn w:val="DefaultParagraphFont"/>
    <w:link w:val="Header"/>
    <w:uiPriority w:val="99"/>
    <w:semiHidden/>
    <w:rsid w:val="001239CA"/>
  </w:style>
  <w:style w:type="paragraph" w:styleId="Footer">
    <w:name w:val="footer"/>
    <w:basedOn w:val="Normal"/>
    <w:link w:val="FooterChar"/>
    <w:uiPriority w:val="99"/>
    <w:semiHidden/>
    <w:unhideWhenUsed/>
    <w:rsid w:val="001239CA"/>
    <w:pPr>
      <w:tabs>
        <w:tab w:val="center" w:pos="4513"/>
        <w:tab w:val="right" w:pos="9026"/>
      </w:tabs>
    </w:pPr>
  </w:style>
  <w:style w:type="character" w:customStyle="1" w:styleId="FooterChar">
    <w:name w:val="Footer Char"/>
    <w:basedOn w:val="DefaultParagraphFont"/>
    <w:link w:val="Footer"/>
    <w:uiPriority w:val="99"/>
    <w:semiHidden/>
    <w:rsid w:val="001239CA"/>
  </w:style>
  <w:style w:type="character" w:styleId="Hyperlink">
    <w:name w:val="Hyperlink"/>
    <w:basedOn w:val="DefaultParagraphFont"/>
    <w:uiPriority w:val="99"/>
    <w:unhideWhenUsed/>
    <w:rsid w:val="00E40F7D"/>
    <w:rPr>
      <w:color w:val="0563C1" w:themeColor="hyperlink"/>
      <w:u w:val="single"/>
    </w:rPr>
  </w:style>
  <w:style w:type="character" w:styleId="UnresolvedMention">
    <w:name w:val="Unresolved Mention"/>
    <w:basedOn w:val="DefaultParagraphFont"/>
    <w:uiPriority w:val="99"/>
    <w:semiHidden/>
    <w:unhideWhenUsed/>
    <w:rsid w:val="00E40F7D"/>
    <w:rPr>
      <w:color w:val="605E5C"/>
      <w:shd w:val="clear" w:color="auto" w:fill="E1DFDD"/>
    </w:rPr>
  </w:style>
  <w:style w:type="character" w:styleId="FollowedHyperlink">
    <w:name w:val="FollowedHyperlink"/>
    <w:basedOn w:val="DefaultParagraphFont"/>
    <w:uiPriority w:val="99"/>
    <w:semiHidden/>
    <w:unhideWhenUsed/>
    <w:rsid w:val="00782B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ireland.com" TargetMode="External"/><Relationship Id="rId13" Type="http://schemas.openxmlformats.org/officeDocument/2006/relationships/hyperlink" Target="https://go.irlnd.co/eu72w9jx" TargetMode="External"/><Relationship Id="rId18" Type="http://schemas.openxmlformats.org/officeDocument/2006/relationships/hyperlink" Target="https://go.irlnd.co/bkra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ireland.com/de-de/things-to-do/themes/ireland-on-screen/ireland-on-screen/" TargetMode="External"/><Relationship Id="rId17"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gddzp"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irlnd.co/einlxae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o.irlnd.co/asprge" TargetMode="External"/><Relationship Id="rId23" Type="http://schemas.openxmlformats.org/officeDocument/2006/relationships/fontTable" Target="fontTable.xml"/><Relationship Id="rId10" Type="http://schemas.openxmlformats.org/officeDocument/2006/relationships/hyperlink" Target="https://go.irlnd.co/tpx1sqnc" TargetMode="External"/><Relationship Id="rId19" Type="http://schemas.openxmlformats.org/officeDocument/2006/relationships/hyperlink" Target="mailto:presse@tourismireland.com" TargetMode="External"/><Relationship Id="rId4" Type="http://schemas.openxmlformats.org/officeDocument/2006/relationships/settings" Target="settings.xml"/><Relationship Id="rId9" Type="http://schemas.openxmlformats.org/officeDocument/2006/relationships/hyperlink" Target="https://www.ireland.com/de-de/magazine/long-reads/st-brigid/" TargetMode="External"/><Relationship Id="rId14" Type="http://schemas.openxmlformats.org/officeDocument/2006/relationships/hyperlink" Target="https://go.irlnd.co/en3sz1u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54B78-06B1-4328-AEDF-D04FDA72D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01873-7413-4A4A-8F3A-353A2F8E6E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838</Words>
  <Characters>4781</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subject/>
  <dc:creator/>
  <cp:keywords/>
  <cp:lastModifiedBy>Laoise Coakley</cp:lastModifiedBy>
  <cp:revision>22</cp:revision>
  <dcterms:created xsi:type="dcterms:W3CDTF">2024-02-08T11:46:00Z</dcterms:created>
  <dcterms:modified xsi:type="dcterms:W3CDTF">2024-02-15T10:22:00Z</dcterms:modified>
</cp:coreProperties>
</file>